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lang w:val="uk-UA"/>
        </w:rPr>
        <w:t>Додаток до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Наказу Міністерства охорони здоров</w:t>
      </w:r>
      <w:r>
        <w:rPr>
          <w:rFonts w:cs="Times New Roman" w:ascii="Times New Roman" w:hAnsi="Times New Roman"/>
        </w:rPr>
        <w:t>’</w:t>
      </w:r>
      <w:r>
        <w:rPr>
          <w:rFonts w:cs="Times New Roman" w:ascii="Times New Roman" w:hAnsi="Times New Roman"/>
          <w:lang w:val="uk-UA"/>
        </w:rPr>
        <w:t>я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України від 28.02.2019 №486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Звіт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 залишки лікарських засобів та медичних виробів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станом на __</w:t>
      </w:r>
      <w:r>
        <w:rPr>
          <w:rFonts w:cs="Times New Roman" w:ascii="Times New Roman" w:hAnsi="Times New Roman"/>
          <w:b/>
          <w:lang w:val="uk-UA"/>
        </w:rPr>
        <w:t>30.08</w:t>
      </w:r>
      <w:r>
        <w:rPr>
          <w:rFonts w:cs="Times New Roman" w:ascii="Times New Roman" w:hAnsi="Times New Roman"/>
          <w:b/>
          <w:u w:val="single"/>
          <w:lang w:val="uk-UA"/>
        </w:rPr>
        <w:t>.2021</w:t>
      </w:r>
      <w:r>
        <w:rPr>
          <w:rFonts w:cs="Times New Roman" w:ascii="Times New Roman" w:hAnsi="Times New Roman"/>
          <w:b/>
          <w:lang w:val="uk-UA"/>
        </w:rPr>
        <w:t>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Комунальне некомерційне підприємство Сумської обласної ради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10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992"/>
        <w:gridCol w:w="992"/>
        <w:gridCol w:w="1276"/>
        <w:gridCol w:w="993"/>
        <w:gridCol w:w="992"/>
        <w:gridCol w:w="851"/>
        <w:gridCol w:w="709"/>
        <w:gridCol w:w="850"/>
        <w:gridCol w:w="993"/>
        <w:gridCol w:w="819"/>
      </w:tblGrid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Назва закладу охорони здоров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’</w:t>
            </w: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Джерело фінансування (кошти державного, місцевого або інші джерела не заборонені законом)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Торгівельна назва лікарського засобу/ медичного виробу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Ціна за одиницю, в якій вказуються залишки лікарського засобу/медичног о виробу, грн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Кількість в упаковці (заповнюєтьс 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Термін придатності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Епінефрин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1,8 мг/мл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 1мл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амп.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карпула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Viride nitens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спиртовий 1% по 20 мл у флаконах-крапельницях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07.2022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Vaseline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Вазелін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 по 25 г у банках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Decametoxin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Декасан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0.02% по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  <w:lang w:val="uk-UA"/>
              </w:rPr>
              <w:t xml:space="preserve">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Краплі для внутрішнього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мл/фл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Левосин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01.2023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Lidocaine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Лідокаїн-Здоров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Спрей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Magnesium sulfate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Левомеколь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Myramistin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Мірамістін-Дарниця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інфузій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Nifedipine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Ніфедипін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таб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Hydrogen peroxide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Chlorhexidine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Хлоргексидин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1045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Вироби медичного призначення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Засоби індивідуального захисту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тип марлі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160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701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4ab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4a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3</Pages>
  <Words>846</Words>
  <Characters>4609</Characters>
  <CharactersWithSpaces>5055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1980-01-04T03:56:00Z</dcterms:created>
  <dc:creator>Яна Павлюченко</dc:creator>
  <dc:description/>
  <dc:language>ru-RU</dc:language>
  <cp:lastModifiedBy/>
  <cp:lastPrinted>2021-06-22T05:33:00Z</cp:lastPrinted>
  <dcterms:modified xsi:type="dcterms:W3CDTF">2021-08-31T14:23:40Z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